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F" w:rsidRDefault="00B70DFF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Eßlinger</w:t>
      </w:r>
      <w:proofErr w:type="spellEnd"/>
      <w:r>
        <w:rPr>
          <w:rFonts w:ascii="Helvetica" w:hAnsi="Helvetica" w:cs="Helvetica"/>
          <w:sz w:val="26"/>
          <w:szCs w:val="26"/>
        </w:rPr>
        <w:t xml:space="preserve"> Zeitung</w:t>
      </w:r>
    </w:p>
    <w:p w:rsidR="00B70DFF" w:rsidRDefault="00B70DFF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Kinderpsychiater zeigt andere Therapieform für ADHS</w:t>
      </w:r>
    </w:p>
    <w:p w:rsidR="00897DD7" w:rsidRDefault="00897DD7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B70DFF" w:rsidRDefault="00B70DFF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11.10.2007</w:t>
      </w:r>
    </w:p>
    <w:p w:rsidR="00897DD7" w:rsidRDefault="00897DD7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70DFF" w:rsidRDefault="00B70DFF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B70DFF">
        <w:rPr>
          <w:rFonts w:ascii="Helvetica" w:hAnsi="Helvetica" w:cs="Helvetica"/>
          <w:b/>
          <w:sz w:val="20"/>
          <w:szCs w:val="20"/>
        </w:rPr>
        <w:t>Hochdorf: Bonney füh</w:t>
      </w:r>
      <w:r>
        <w:rPr>
          <w:rFonts w:ascii="Helvetica" w:hAnsi="Helvetica" w:cs="Helvetica"/>
          <w:b/>
          <w:sz w:val="20"/>
          <w:szCs w:val="20"/>
        </w:rPr>
        <w:t>rt</w:t>
      </w:r>
      <w:r w:rsidRPr="00B70DFF">
        <w:rPr>
          <w:rFonts w:ascii="Helvetica" w:hAnsi="Helvetica" w:cs="Helvetica"/>
          <w:b/>
          <w:sz w:val="20"/>
          <w:szCs w:val="20"/>
        </w:rPr>
        <w:t xml:space="preserve"> Krankheit auf behindernde</w:t>
      </w:r>
      <w:r w:rsidR="00897DD7">
        <w:rPr>
          <w:rFonts w:ascii="Helvetica" w:hAnsi="Helvetica" w:cs="Helvetica"/>
          <w:b/>
          <w:sz w:val="20"/>
          <w:szCs w:val="20"/>
        </w:rPr>
        <w:t xml:space="preserve"> </w:t>
      </w:r>
      <w:r w:rsidRPr="00B70DFF">
        <w:rPr>
          <w:rFonts w:ascii="Helvetica" w:hAnsi="Helvetica" w:cs="Helvetica"/>
          <w:b/>
          <w:sz w:val="20"/>
          <w:szCs w:val="20"/>
        </w:rPr>
        <w:t>E</w:t>
      </w:r>
      <w:r w:rsidR="00897DD7">
        <w:rPr>
          <w:rFonts w:ascii="Helvetica" w:hAnsi="Helvetica" w:cs="Helvetica"/>
          <w:b/>
          <w:sz w:val="20"/>
          <w:szCs w:val="20"/>
        </w:rPr>
        <w:t>infl</w:t>
      </w:r>
      <w:r w:rsidRPr="00B70DFF">
        <w:rPr>
          <w:rFonts w:ascii="Helvetica" w:hAnsi="Helvetica" w:cs="Helvetica"/>
          <w:b/>
          <w:sz w:val="20"/>
          <w:szCs w:val="20"/>
        </w:rPr>
        <w:t xml:space="preserve">üsse </w:t>
      </w:r>
      <w:r w:rsidR="00897DD7">
        <w:rPr>
          <w:rFonts w:ascii="Helvetica" w:hAnsi="Helvetica" w:cs="Helvetica"/>
          <w:b/>
          <w:sz w:val="20"/>
          <w:szCs w:val="20"/>
        </w:rPr>
        <w:br/>
      </w:r>
      <w:r w:rsidRPr="00B70DFF">
        <w:rPr>
          <w:rFonts w:ascii="Helvetica" w:hAnsi="Helvetica" w:cs="Helvetica"/>
          <w:b/>
          <w:sz w:val="20"/>
          <w:szCs w:val="20"/>
        </w:rPr>
        <w:t>im frühen Kindesalter zurück</w:t>
      </w:r>
    </w:p>
    <w:p w:rsidR="00897DD7" w:rsidRPr="00B70DFF" w:rsidRDefault="00897DD7" w:rsidP="00B70D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4D3DB7" w:rsidRDefault="00B70DFF" w:rsidP="00897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spellStart"/>
      <w:r>
        <w:rPr>
          <w:rFonts w:ascii="Helvetica" w:hAnsi="Helvetica" w:cs="Helvetica"/>
          <w:sz w:val="20"/>
          <w:szCs w:val="20"/>
        </w:rPr>
        <w:t>red</w:t>
      </w:r>
      <w:proofErr w:type="spellEnd"/>
      <w:r>
        <w:rPr>
          <w:rFonts w:ascii="Helvetica" w:hAnsi="Helvetica" w:cs="Helvetica"/>
          <w:sz w:val="20"/>
          <w:szCs w:val="20"/>
        </w:rPr>
        <w:t xml:space="preserve">) </w:t>
      </w:r>
      <w:r w:rsidR="00897DD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–</w:t>
      </w:r>
      <w:r w:rsidR="00897DD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Durch die Kooperation mit der Praxis Zelt aus Plochingen ist es</w:t>
      </w:r>
      <w:r>
        <w:rPr>
          <w:rFonts w:ascii="Helvetica" w:hAnsi="Helvetica" w:cs="Helvetica"/>
          <w:sz w:val="20"/>
          <w:szCs w:val="20"/>
        </w:rPr>
        <w:br/>
        <w:t>gelungen, den Spezialisten für ADHS-Problematik, den Kinderarzt,</w:t>
      </w:r>
      <w:r w:rsidR="004D3DB7">
        <w:rPr>
          <w:rFonts w:ascii="Helvetica" w:hAnsi="Helvetica" w:cs="Helvetica"/>
          <w:sz w:val="20"/>
          <w:szCs w:val="20"/>
        </w:rPr>
        <w:t xml:space="preserve"> </w:t>
      </w:r>
    </w:p>
    <w:p w:rsidR="00B70DFF" w:rsidRDefault="00B70DFF" w:rsidP="00897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Kinderpsychiater und Familientherapeuten Helmut Bonney für einen Vortrag in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der Breitwiesenhalle zu gewinnen.</w:t>
      </w:r>
    </w:p>
    <w:p w:rsidR="00897DD7" w:rsidRDefault="00897DD7" w:rsidP="00897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70DFF" w:rsidRPr="00B70DFF" w:rsidRDefault="00897DD7" w:rsidP="00B70DF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Mit dem Hirnforscher Gerald Hü</w:t>
      </w:r>
      <w:r w:rsidR="00B70DFF">
        <w:rPr>
          <w:rFonts w:ascii="Helvetica" w:hAnsi="Helvetica" w:cs="Helvetica"/>
          <w:sz w:val="20"/>
          <w:szCs w:val="20"/>
        </w:rPr>
        <w:t>ther hat er ein Trainingsprogramm entwickelt,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70DFF">
        <w:rPr>
          <w:rFonts w:ascii="Helvetica" w:hAnsi="Helvetica" w:cs="Helvetica"/>
          <w:sz w:val="20"/>
          <w:szCs w:val="20"/>
        </w:rPr>
        <w:t>das die Konzentration der Kinder fördert und Unterstützung bei der Impulskontrolle bietet. 40 Eltern und Lehrer der Schulen in Reichenbach und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70DFF">
        <w:rPr>
          <w:rFonts w:ascii="Helvetica" w:hAnsi="Helvetica" w:cs="Helvetica"/>
          <w:sz w:val="20"/>
          <w:szCs w:val="20"/>
        </w:rPr>
        <w:t xml:space="preserve">Hochdorf waren zu Vortrag gekommen. Eltern beklagten, dass sie von der </w:t>
      </w:r>
      <w:r w:rsidR="00B017AE">
        <w:rPr>
          <w:rFonts w:ascii="Helvetica" w:hAnsi="Helvetica" w:cs="Helvetica"/>
          <w:sz w:val="20"/>
          <w:szCs w:val="20"/>
        </w:rPr>
        <w:t>Jugendhilfe allein gelassen würden. Neuerdings sollten ADHS-Behandlungen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70DFF">
        <w:rPr>
          <w:rFonts w:ascii="Helvetica" w:hAnsi="Helvetica" w:cs="Helvetica"/>
          <w:sz w:val="20"/>
          <w:szCs w:val="20"/>
        </w:rPr>
        <w:t>über die Krankenkasse abgerechnet werden.</w:t>
      </w:r>
      <w:r w:rsidR="00B017AE">
        <w:rPr>
          <w:rFonts w:ascii="Helvetica" w:hAnsi="Helvetica" w:cs="Helvetica"/>
          <w:sz w:val="20"/>
          <w:szCs w:val="20"/>
        </w:rPr>
        <w:t xml:space="preserve"> Genau dies verschärfe allerdings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die schon prekäre Lage der Kinder, erklärte Bonney. Langzeitstudien hätten</w:t>
      </w:r>
      <w:r w:rsidR="00B017AE">
        <w:rPr>
          <w:rFonts w:ascii="Helvetica" w:hAnsi="Helvetica" w:cs="Helvetica"/>
          <w:sz w:val="20"/>
          <w:szCs w:val="20"/>
        </w:rPr>
        <w:br/>
        <w:t>erwiesen, dass ADHS kein Defekt im Gehirn sei. Es gehe also nicht darum,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Störung allein dem Kind zuzuschreiben. Diese Auffälligkeit sei vielmehr durch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behindernde Einflüsse zu Beginn des Bebens erworben worden. Bei manchen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Kindern bilde sich dann viel später eine ADHS-Konstellation heraus, bei anderen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nicht. Bonney verwies auf seinen Kollegen Hüther, der die Neuroplastizität des Gehirns nachweisen konnte. Das besage nichts anderes, als dass der Mensch in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jedem Alter über Erfahrungen lerne und sein Gehirn verändern könne. „Kinder sind wandlungsfähig“, ist die positive Botsch</w:t>
      </w:r>
      <w:r>
        <w:rPr>
          <w:rFonts w:ascii="Helvetica" w:hAnsi="Helvetica" w:cs="Helvetica"/>
          <w:sz w:val="20"/>
          <w:szCs w:val="20"/>
        </w:rPr>
        <w:t>aft Bonneys. Er wies darauf hin,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 w:rsidR="00B017AE">
        <w:rPr>
          <w:rFonts w:ascii="Helvetica" w:hAnsi="Helvetica" w:cs="Helvetica"/>
          <w:sz w:val="20"/>
          <w:szCs w:val="20"/>
        </w:rPr>
        <w:t>dass das Kind und die Familie zeitnahe Hilfe brauche. Komme die Hilfe allerdings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spät, beispielsweise im späten Grundschulalter, so bräuchte das Kind und die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Familie Unterstützung von außen. Medikamente würden nur vorübergehend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Linderung verschaffen, erklärte Bonney. Möglicherweise führten sie sogar zu einer Wahrnehmungsblockade, sodass das Kind Lerninformationen nicht mehr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angemessen verarbeiten könne. In jedem Fall aber beeinträchtigten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Nebenwirkungen die sich noch entwickelnde Persönlichkeit des Kindes. Den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Eltern sei keine Schuld zuzuweisen. Vielmehr seien die vorhandenen</w:t>
      </w:r>
      <w:r w:rsidR="006A0E7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Kompetenzen der Eltern unter fachlicher Anleitung wirkungsvoll einzusetzen.</w:t>
      </w:r>
      <w:r w:rsidR="00B70DFF">
        <w:rPr>
          <w:rFonts w:ascii="Helvetica" w:hAnsi="Helvetica" w:cs="Helvetica"/>
          <w:sz w:val="20"/>
          <w:szCs w:val="20"/>
        </w:rPr>
        <w:br/>
      </w:r>
      <w:r w:rsidR="00B70DFF">
        <w:rPr>
          <w:rFonts w:ascii="Helvetica" w:hAnsi="Helvetica" w:cs="Helvetica"/>
          <w:sz w:val="20"/>
          <w:szCs w:val="20"/>
        </w:rPr>
        <w:br/>
      </w:r>
    </w:p>
    <w:sectPr w:rsidR="00B70DFF" w:rsidRPr="00B70DFF" w:rsidSect="006A0E7F">
      <w:pgSz w:w="11906" w:h="16838"/>
      <w:pgMar w:top="1417" w:right="42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0DFF"/>
    <w:rsid w:val="00000CDA"/>
    <w:rsid w:val="00012C46"/>
    <w:rsid w:val="00021D8F"/>
    <w:rsid w:val="000373DF"/>
    <w:rsid w:val="0003781B"/>
    <w:rsid w:val="00042614"/>
    <w:rsid w:val="00060591"/>
    <w:rsid w:val="00071701"/>
    <w:rsid w:val="00072342"/>
    <w:rsid w:val="000975E2"/>
    <w:rsid w:val="000A52F9"/>
    <w:rsid w:val="000A6F70"/>
    <w:rsid w:val="000C67B7"/>
    <w:rsid w:val="000E633C"/>
    <w:rsid w:val="001370F7"/>
    <w:rsid w:val="0014078E"/>
    <w:rsid w:val="00165322"/>
    <w:rsid w:val="001707A8"/>
    <w:rsid w:val="00173A65"/>
    <w:rsid w:val="00186DBE"/>
    <w:rsid w:val="001B527B"/>
    <w:rsid w:val="001D33E4"/>
    <w:rsid w:val="001D7362"/>
    <w:rsid w:val="001E4DD3"/>
    <w:rsid w:val="0021368C"/>
    <w:rsid w:val="00256A16"/>
    <w:rsid w:val="0026789A"/>
    <w:rsid w:val="00273366"/>
    <w:rsid w:val="00287DBD"/>
    <w:rsid w:val="002C02B0"/>
    <w:rsid w:val="002F249A"/>
    <w:rsid w:val="00304C5D"/>
    <w:rsid w:val="0032227E"/>
    <w:rsid w:val="00324E7A"/>
    <w:rsid w:val="00341CD7"/>
    <w:rsid w:val="0036113F"/>
    <w:rsid w:val="003875D3"/>
    <w:rsid w:val="003D0469"/>
    <w:rsid w:val="003F3643"/>
    <w:rsid w:val="004C363E"/>
    <w:rsid w:val="004D3DB7"/>
    <w:rsid w:val="004D4D89"/>
    <w:rsid w:val="004F5B4C"/>
    <w:rsid w:val="00514D86"/>
    <w:rsid w:val="00556FB1"/>
    <w:rsid w:val="00575BDC"/>
    <w:rsid w:val="00582750"/>
    <w:rsid w:val="005A2FBE"/>
    <w:rsid w:val="005B6A0E"/>
    <w:rsid w:val="005C4D07"/>
    <w:rsid w:val="005F4E8F"/>
    <w:rsid w:val="00623035"/>
    <w:rsid w:val="006416B8"/>
    <w:rsid w:val="00655532"/>
    <w:rsid w:val="006A0E7F"/>
    <w:rsid w:val="006A1EA2"/>
    <w:rsid w:val="006C7E65"/>
    <w:rsid w:val="006F2717"/>
    <w:rsid w:val="00700C7C"/>
    <w:rsid w:val="00737B0B"/>
    <w:rsid w:val="007524D8"/>
    <w:rsid w:val="007831A0"/>
    <w:rsid w:val="00793E64"/>
    <w:rsid w:val="007B0882"/>
    <w:rsid w:val="007C29DA"/>
    <w:rsid w:val="007D6A5F"/>
    <w:rsid w:val="007D7974"/>
    <w:rsid w:val="007E4E4E"/>
    <w:rsid w:val="008011F9"/>
    <w:rsid w:val="008054A4"/>
    <w:rsid w:val="008212DB"/>
    <w:rsid w:val="008379FA"/>
    <w:rsid w:val="008479B0"/>
    <w:rsid w:val="00880399"/>
    <w:rsid w:val="00897DD7"/>
    <w:rsid w:val="008A696C"/>
    <w:rsid w:val="008D7479"/>
    <w:rsid w:val="008E0329"/>
    <w:rsid w:val="008E463F"/>
    <w:rsid w:val="00907E47"/>
    <w:rsid w:val="009152AD"/>
    <w:rsid w:val="009340E3"/>
    <w:rsid w:val="00951B0E"/>
    <w:rsid w:val="00957593"/>
    <w:rsid w:val="00962354"/>
    <w:rsid w:val="00973EAA"/>
    <w:rsid w:val="00982B43"/>
    <w:rsid w:val="0099282F"/>
    <w:rsid w:val="009A6AE1"/>
    <w:rsid w:val="009B7063"/>
    <w:rsid w:val="009C70B5"/>
    <w:rsid w:val="009D5A50"/>
    <w:rsid w:val="009E7A86"/>
    <w:rsid w:val="00A11BEC"/>
    <w:rsid w:val="00A20820"/>
    <w:rsid w:val="00A321A1"/>
    <w:rsid w:val="00A4140C"/>
    <w:rsid w:val="00A96C69"/>
    <w:rsid w:val="00AC137C"/>
    <w:rsid w:val="00AC2079"/>
    <w:rsid w:val="00AC5AA8"/>
    <w:rsid w:val="00AD3D41"/>
    <w:rsid w:val="00B017AE"/>
    <w:rsid w:val="00B038E6"/>
    <w:rsid w:val="00B10590"/>
    <w:rsid w:val="00B22654"/>
    <w:rsid w:val="00B24DCF"/>
    <w:rsid w:val="00B27EDC"/>
    <w:rsid w:val="00B41107"/>
    <w:rsid w:val="00B52126"/>
    <w:rsid w:val="00B70DFF"/>
    <w:rsid w:val="00B71D09"/>
    <w:rsid w:val="00B76B8A"/>
    <w:rsid w:val="00B81687"/>
    <w:rsid w:val="00B915E7"/>
    <w:rsid w:val="00BA60E9"/>
    <w:rsid w:val="00BD070C"/>
    <w:rsid w:val="00BE1F0F"/>
    <w:rsid w:val="00C11329"/>
    <w:rsid w:val="00C271AD"/>
    <w:rsid w:val="00C40720"/>
    <w:rsid w:val="00C513A0"/>
    <w:rsid w:val="00C8114D"/>
    <w:rsid w:val="00C873C6"/>
    <w:rsid w:val="00C92998"/>
    <w:rsid w:val="00CA5AA9"/>
    <w:rsid w:val="00CC66F9"/>
    <w:rsid w:val="00D17ED6"/>
    <w:rsid w:val="00D34DC1"/>
    <w:rsid w:val="00D424B9"/>
    <w:rsid w:val="00D52634"/>
    <w:rsid w:val="00D52D14"/>
    <w:rsid w:val="00D669B7"/>
    <w:rsid w:val="00D913E8"/>
    <w:rsid w:val="00DA05A5"/>
    <w:rsid w:val="00DA7DD6"/>
    <w:rsid w:val="00DC0C55"/>
    <w:rsid w:val="00DE15DE"/>
    <w:rsid w:val="00DE36EE"/>
    <w:rsid w:val="00E007D1"/>
    <w:rsid w:val="00E16C42"/>
    <w:rsid w:val="00E859EC"/>
    <w:rsid w:val="00EC0826"/>
    <w:rsid w:val="00EE6056"/>
    <w:rsid w:val="00EE6D15"/>
    <w:rsid w:val="00EE782C"/>
    <w:rsid w:val="00EF3101"/>
    <w:rsid w:val="00F03495"/>
    <w:rsid w:val="00F03690"/>
    <w:rsid w:val="00F46616"/>
    <w:rsid w:val="00F50FFA"/>
    <w:rsid w:val="00F53290"/>
    <w:rsid w:val="00F9167E"/>
    <w:rsid w:val="00F962AB"/>
    <w:rsid w:val="00FC468C"/>
    <w:rsid w:val="00F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2</cp:revision>
  <dcterms:created xsi:type="dcterms:W3CDTF">2010-08-09T15:10:00Z</dcterms:created>
  <dcterms:modified xsi:type="dcterms:W3CDTF">2010-08-30T11:11:00Z</dcterms:modified>
</cp:coreProperties>
</file>